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0013D" w14:textId="77777777" w:rsidR="000309CE" w:rsidRDefault="000309CE" w:rsidP="000309CE">
      <w:pPr>
        <w:spacing w:after="0" w:line="240" w:lineRule="auto"/>
        <w:jc w:val="both"/>
        <w:rPr>
          <w:lang w:val="fr-BE"/>
        </w:rPr>
      </w:pPr>
      <w:r>
        <w:rPr>
          <w:lang w:val="fr-BE"/>
        </w:rPr>
        <w:t xml:space="preserve">Via ce site web </w:t>
      </w:r>
      <w:r w:rsidRPr="000309CE">
        <w:rPr>
          <w:color w:val="FF0000"/>
          <w:lang w:val="fr-BE"/>
        </w:rPr>
        <w:t>[NOM RESPONSABLE DU TRAITEMENT]</w:t>
      </w:r>
      <w:r>
        <w:rPr>
          <w:lang w:val="fr-BE"/>
        </w:rPr>
        <w:t xml:space="preserve"> obtient et traite des données à caractère personnel, en particulier vos données d’identification (civilité, nom, prénom, adresse, …) et de contact (e-mail, téléphone, mobile …), ainsi que les données professionnelles vous concernant (fonction, activités) et les domaines professionnels qui vous intéressent (thèmes). Ces données sont traitées afin de vous tenir informé et de vous offrir la possibilité de vous inscrire sur notre lettre d’information. En plus, un cookie est placé sur votre ordinateur afin d’enregistrer votre langue, de sorte que les pages vous sont offerts et communiques dans la langue correcte. Ce cookie est indispensable pour le bon fonctionnement du site.</w:t>
      </w:r>
    </w:p>
    <w:p w14:paraId="1B7C87F5" w14:textId="77777777" w:rsidR="000309CE" w:rsidRDefault="000309CE" w:rsidP="000309CE">
      <w:pPr>
        <w:spacing w:after="0" w:line="240" w:lineRule="auto"/>
        <w:jc w:val="both"/>
        <w:rPr>
          <w:lang w:val="fr-BE"/>
        </w:rPr>
      </w:pPr>
    </w:p>
    <w:p w14:paraId="13789327" w14:textId="77777777" w:rsidR="000309CE" w:rsidRDefault="000309CE" w:rsidP="000309CE">
      <w:pPr>
        <w:spacing w:after="0" w:line="240" w:lineRule="auto"/>
        <w:jc w:val="both"/>
        <w:rPr>
          <w:lang w:val="fr-BE"/>
        </w:rPr>
      </w:pPr>
      <w:r>
        <w:rPr>
          <w:lang w:val="fr-BE"/>
        </w:rPr>
        <w:t>Pour ces finalités, nous nous basons sur nos intérêts légitimes de faire du commerce, y inclus la possibilité de proposer de nouveaux produits ou services, ainsi que sur votre consentement (pour être contacté par voie électronique).</w:t>
      </w:r>
    </w:p>
    <w:p w14:paraId="13B20E25" w14:textId="77777777" w:rsidR="000309CE" w:rsidRDefault="000309CE" w:rsidP="000309CE">
      <w:pPr>
        <w:spacing w:after="0" w:line="240" w:lineRule="auto"/>
        <w:jc w:val="both"/>
        <w:rPr>
          <w:lang w:val="fr-BE"/>
        </w:rPr>
      </w:pPr>
    </w:p>
    <w:p w14:paraId="30D56627" w14:textId="77777777" w:rsidR="000309CE" w:rsidRDefault="000309CE" w:rsidP="000309CE">
      <w:pPr>
        <w:spacing w:after="0" w:line="240" w:lineRule="auto"/>
        <w:jc w:val="both"/>
        <w:rPr>
          <w:lang w:val="fr-BE"/>
        </w:rPr>
      </w:pPr>
      <w:r>
        <w:rPr>
          <w:lang w:val="fr-BE"/>
        </w:rPr>
        <w:t xml:space="preserve">Vos données ne sont utilisées que pour les finalités mentionnées ci-avant. </w:t>
      </w:r>
      <w:r w:rsidRPr="008948CA">
        <w:rPr>
          <w:lang w:val="fr-BE"/>
        </w:rPr>
        <w:t>Vos données sont traitées de manier confidentielle</w:t>
      </w:r>
      <w:r>
        <w:rPr>
          <w:lang w:val="fr-BE"/>
        </w:rPr>
        <w:t xml:space="preserve"> et ne sont consultées que par les collaborateurs qui en ont besoin pour vous informer et/ou vous envoyer la lettre d’information. Elles ne sont pas communiquées à des tiers, bien que les autorités aient le droit à les demander, moyennant le respect des conditions qui existent à cet égard. Elles sont également communiquées aux sous-traitants à qui nous faisons appel pour le traitement, uniquement dans le cadre des missions que nous leur donnons et sous notre contrôle.</w:t>
      </w:r>
    </w:p>
    <w:p w14:paraId="05BCAF4D" w14:textId="77777777" w:rsidR="000309CE" w:rsidRDefault="000309CE" w:rsidP="000309CE">
      <w:pPr>
        <w:spacing w:after="0" w:line="240" w:lineRule="auto"/>
        <w:jc w:val="both"/>
        <w:rPr>
          <w:lang w:val="fr-BE"/>
        </w:rPr>
      </w:pPr>
    </w:p>
    <w:p w14:paraId="329DDB3D" w14:textId="77777777" w:rsidR="000309CE" w:rsidRDefault="000309CE" w:rsidP="000309CE">
      <w:pPr>
        <w:spacing w:after="0" w:line="240" w:lineRule="auto"/>
        <w:jc w:val="both"/>
        <w:rPr>
          <w:lang w:val="fr-BE"/>
        </w:rPr>
      </w:pPr>
      <w:r>
        <w:rPr>
          <w:lang w:val="fr-BE"/>
        </w:rPr>
        <w:t>En plus, nous appliquons toute mesure possible, tant organisationnelle que technique, pour sécuriser au mieux vos données. Vos données sont traitées sur le territoire de l’Union Européenne.</w:t>
      </w:r>
    </w:p>
    <w:p w14:paraId="6CF08AD3" w14:textId="77777777" w:rsidR="000309CE" w:rsidRDefault="000309CE" w:rsidP="000309CE">
      <w:pPr>
        <w:spacing w:after="0" w:line="240" w:lineRule="auto"/>
        <w:jc w:val="both"/>
        <w:rPr>
          <w:lang w:val="fr-BE"/>
        </w:rPr>
      </w:pPr>
    </w:p>
    <w:p w14:paraId="683962BE" w14:textId="630AAE6C" w:rsidR="00D43478" w:rsidRPr="000309CE" w:rsidRDefault="000309CE" w:rsidP="000309CE">
      <w:pPr>
        <w:rPr>
          <w:lang w:val="fr-BE"/>
        </w:rPr>
      </w:pPr>
      <w:r>
        <w:rPr>
          <w:lang w:val="fr-BE"/>
        </w:rPr>
        <w:t xml:space="preserve">Vous avez toujours le droit de demander l’accès à vos données, tout comme la rectification et/ou la suppression. Vous pouvez également vous opposer au traitement de vos données, en vous désinscrivant, bien que cette demande ait comme conséquence que nous ne pouvons plus vous tenir au courant ou vous envoyer la lettre d’information. Si vous voulez exerces un de ces droits ou que vous avez des questions sur la manière dont vous traitons vos données, vous pouvez nous contacter à </w:t>
      </w:r>
      <w:r w:rsidRPr="000309CE">
        <w:rPr>
          <w:color w:val="FF0000"/>
          <w:lang w:val="fr-BE"/>
        </w:rPr>
        <w:t>[ADRESSE EMAIL]</w:t>
      </w:r>
      <w:r>
        <w:rPr>
          <w:lang w:val="fr-BE"/>
        </w:rPr>
        <w:t>. Si vous n’êtes pas d’accord de notre traitement, vous pouvez déposer plainte auprès de l’Autorité de Protection des Données (rue de la Presse 35 à 1000 Bruxelles, contact@apd-gba.be).</w:t>
      </w:r>
    </w:p>
    <w:sectPr w:rsidR="00D43478" w:rsidRPr="000309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CE"/>
    <w:rsid w:val="000309CE"/>
    <w:rsid w:val="00D43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315B6"/>
  <w15:chartTrackingRefBased/>
  <w15:docId w15:val="{F688689F-5192-48EE-90FE-41A1F1947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9CE"/>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Iwan LEMMENS</dc:creator>
  <cp:keywords/>
  <dc:description/>
  <cp:lastModifiedBy>Iwan LEMMENS</cp:lastModifiedBy>
  <cp:revision>1</cp:revision>
  <dcterms:created xsi:type="dcterms:W3CDTF">2020-11-25T11:12:00Z</dcterms:created>
  <dcterms:modified xsi:type="dcterms:W3CDTF">2020-11-25T11:12:00Z</dcterms:modified>
</cp:coreProperties>
</file>